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6906" w14:textId="77777777" w:rsidR="00B674A0" w:rsidRPr="00B674A0" w:rsidRDefault="00B674A0" w:rsidP="00B674A0">
      <w:pPr>
        <w:rPr>
          <w:b/>
          <w:bCs/>
        </w:rPr>
      </w:pPr>
      <w:r w:rsidRPr="00B674A0">
        <w:rPr>
          <w:b/>
          <w:bCs/>
        </w:rPr>
        <w:t>Лауреатом премии Александра Солженицына объявлен критик и филолог Андрей Немзер</w:t>
      </w:r>
    </w:p>
    <w:p w14:paraId="40B1EA1A" w14:textId="77777777" w:rsidR="00B674A0" w:rsidRDefault="00B674A0" w:rsidP="00B674A0">
      <w:pPr>
        <w:rPr>
          <w:i/>
          <w:iCs/>
        </w:rPr>
      </w:pPr>
      <w:r w:rsidRPr="00B674A0">
        <w:rPr>
          <w:i/>
          <w:iCs/>
        </w:rPr>
        <w:t>Текст: Павел Басинский/</w:t>
      </w:r>
      <w:hyperlink r:id="rId4" w:tgtFrame="_blank" w:history="1">
        <w:r w:rsidRPr="00B674A0">
          <w:rPr>
            <w:rStyle w:val="a3"/>
            <w:i/>
            <w:iCs/>
          </w:rPr>
          <w:t>РГ</w:t>
        </w:r>
      </w:hyperlink>
    </w:p>
    <w:p w14:paraId="046EB812" w14:textId="77777777" w:rsidR="00B674A0" w:rsidRPr="00B674A0" w:rsidRDefault="00B674A0" w:rsidP="00B674A0">
      <w:pPr>
        <w:rPr>
          <w:i/>
          <w:iCs/>
        </w:rPr>
      </w:pPr>
    </w:p>
    <w:p w14:paraId="640B2758" w14:textId="1E59EC70" w:rsidR="00E210EC" w:rsidRDefault="00B674A0" w:rsidP="00B674A0">
      <w:pPr>
        <w:rPr>
          <w:i/>
          <w:iCs/>
        </w:rPr>
      </w:pPr>
      <w:r w:rsidRPr="00B674A0">
        <w:rPr>
          <w:i/>
          <w:iCs/>
        </w:rPr>
        <w:t>Павел Басинский: «Андрей Немзер, рано покинувший нас в конце прошлого года, был безусловно критиком номер один 90-х годов и начала 2000-х»</w:t>
      </w:r>
    </w:p>
    <w:p w14:paraId="64EEC882" w14:textId="5465A728" w:rsidR="00B674A0" w:rsidRPr="00B674A0" w:rsidRDefault="00B674A0" w:rsidP="00B674A0">
      <w:r w:rsidRPr="00B674A0">
        <w:t>Лауреатом литературной премии Александра Солженицына посмертно стал выдающийся критик, филолог, педагог Андрей Семенович Немзер (1957</w:t>
      </w:r>
      <w:r>
        <w:rPr>
          <w:rFonts w:cs="Times New Roman"/>
        </w:rPr>
        <w:t>–</w:t>
      </w:r>
      <w:r w:rsidRPr="00B674A0">
        <w:t xml:space="preserve">2023). Формулировка членов жюри, в которое входят Наталия Солженицына, Борис Любимов, Виктор Москвин, Людмила </w:t>
      </w:r>
      <w:proofErr w:type="spellStart"/>
      <w:r w:rsidRPr="00B674A0">
        <w:t>Сараскина</w:t>
      </w:r>
      <w:proofErr w:type="spellEnd"/>
      <w:r w:rsidRPr="00B674A0">
        <w:t xml:space="preserve">, звучит емко и убедительно: </w:t>
      </w:r>
      <w:r>
        <w:t>«</w:t>
      </w:r>
      <w:r w:rsidRPr="00B674A0">
        <w:t>За сердечную преданность в служении русской литературе и страстную защиту ее нравственных и эстетических основ; высокий профессионализм в научной, литературно-критической и педагогической работе на ниве отечественной словесности в ее двухвековом измерении</w:t>
      </w:r>
      <w:r>
        <w:t>»</w:t>
      </w:r>
      <w:r w:rsidRPr="00B674A0">
        <w:t>.</w:t>
      </w:r>
    </w:p>
    <w:p w14:paraId="06FBFF68" w14:textId="4DFC4E1F" w:rsidR="00B674A0" w:rsidRPr="00B674A0" w:rsidRDefault="00B674A0" w:rsidP="00B674A0">
      <w:r w:rsidRPr="00B674A0">
        <w:t xml:space="preserve">Премия Александра Солженицына </w:t>
      </w:r>
      <w:r>
        <w:rPr>
          <w:rFonts w:cs="Times New Roman"/>
        </w:rPr>
        <w:t>—</w:t>
      </w:r>
      <w:r w:rsidRPr="00B674A0">
        <w:t xml:space="preserve"> единственная крупная награда в области литературы, которая присуждается не только ныне действующим писателям, критикам, филологам, но и </w:t>
      </w:r>
      <w:r>
        <w:rPr>
          <w:rFonts w:cs="Times New Roman"/>
        </w:rPr>
        <w:t>—</w:t>
      </w:r>
      <w:r w:rsidRPr="00B674A0">
        <w:t xml:space="preserve"> посмертно. Так, в прошлые годы ее лауреатами становились Константин Воробьев и Виктор Астафьев. Но кто скажет, что этих писателей нет в сегодняшнем литературном процессе? Их книги переиздаются, они читаются и вызывают живейший интерес. Это тот случай классики, которая всегда современна.</w:t>
      </w:r>
    </w:p>
    <w:p w14:paraId="709C02C6" w14:textId="266F2190" w:rsidR="00B674A0" w:rsidRPr="00B674A0" w:rsidRDefault="00B674A0" w:rsidP="00B674A0">
      <w:r w:rsidRPr="00B674A0">
        <w:t>С филологами дело обстоит сложнее. Их научные работы обычно остаются актуальными в узком академическом кругу. Плодами их трудов широкий читатель пользуется уже опосредованно, через выверенные, научно обоснованные издания и переиздания классической литературы.</w:t>
      </w:r>
    </w:p>
    <w:p w14:paraId="62F87035" w14:textId="10676A68" w:rsidR="00B674A0" w:rsidRPr="00B674A0" w:rsidRDefault="00B674A0" w:rsidP="00B674A0">
      <w:r w:rsidRPr="00B674A0">
        <w:t>Впрочем, труды, например, Юрия Лотмана и по сей день сами по себе являются бестселлерами.</w:t>
      </w:r>
    </w:p>
    <w:p w14:paraId="37F03459" w14:textId="7D00D93F" w:rsidR="00B674A0" w:rsidRPr="00B674A0" w:rsidRDefault="00B674A0" w:rsidP="00B674A0">
      <w:r w:rsidRPr="00B674A0">
        <w:t xml:space="preserve">Еще более сложно обстоит дело с критиками. Их многие не любят при жизни и быстро забывают после смерти. Отношение к ним как к навязанным </w:t>
      </w:r>
      <w:r w:rsidRPr="00B674A0">
        <w:lastRenderedPageBreak/>
        <w:t xml:space="preserve">писателям назойливым спутникам, комментирующим каждый их жест, каждое движение, каждый поступок, порой неудачный и даже смешной, всегда ставит критиков в невыгодное положение еще при жизни. </w:t>
      </w:r>
      <w:r>
        <w:t>«</w:t>
      </w:r>
      <w:r w:rsidRPr="00B674A0">
        <w:t>Похвали меня</w:t>
      </w:r>
      <w:r>
        <w:t>»</w:t>
      </w:r>
      <w:r w:rsidRPr="00B674A0">
        <w:t xml:space="preserve">, </w:t>
      </w:r>
      <w:r>
        <w:t>«</w:t>
      </w:r>
      <w:r w:rsidRPr="00B674A0">
        <w:t>сделай мне приятно</w:t>
      </w:r>
      <w:r>
        <w:t>»</w:t>
      </w:r>
      <w:r w:rsidRPr="00B674A0">
        <w:t xml:space="preserve">, но </w:t>
      </w:r>
      <w:r>
        <w:t>«</w:t>
      </w:r>
      <w:r w:rsidRPr="00B674A0">
        <w:t>сделай это так, чтобы в это все поверили</w:t>
      </w:r>
      <w:r>
        <w:t>»</w:t>
      </w:r>
      <w:r w:rsidRPr="00B674A0">
        <w:t xml:space="preserve">, </w:t>
      </w:r>
      <w:r>
        <w:rPr>
          <w:rFonts w:cs="Times New Roman"/>
        </w:rPr>
        <w:t>—</w:t>
      </w:r>
      <w:r w:rsidRPr="00B674A0">
        <w:t xml:space="preserve"> вот извечная матрица отношения писателей к критикам.</w:t>
      </w:r>
    </w:p>
    <w:p w14:paraId="638E7AD8" w14:textId="5B73668B" w:rsidR="00B674A0" w:rsidRPr="00B674A0" w:rsidRDefault="00B674A0" w:rsidP="00B674A0">
      <w:r w:rsidRPr="00B674A0">
        <w:t xml:space="preserve">Андрей Немзер, рано покинувший нас в конце прошлого года, был безусловно критиком №1 90-х годов и начала 2000-х. Это признавали и его друзья, и его недруги. Он так же многих восхищал, как и многих раздражал. Но самое главное </w:t>
      </w:r>
      <w:r>
        <w:rPr>
          <w:rFonts w:cs="Times New Roman"/>
        </w:rPr>
        <w:t>—</w:t>
      </w:r>
      <w:r>
        <w:rPr>
          <w:rFonts w:cs="Times New Roman"/>
        </w:rPr>
        <w:t xml:space="preserve"> </w:t>
      </w:r>
      <w:r w:rsidRPr="00B674A0">
        <w:t>он привнес в литературную критику то, что было непривычно, казалось ошеломительно дерзким и каким-то неправильным, хотя в своем критическом методе он исходил из имевшегося наследия, от Белинского до Тынянова.</w:t>
      </w:r>
    </w:p>
    <w:p w14:paraId="17350BC8" w14:textId="68A6DF4D" w:rsidR="00B674A0" w:rsidRPr="00B674A0" w:rsidRDefault="00B674A0" w:rsidP="00B674A0">
      <w:r w:rsidRPr="00B674A0">
        <w:t xml:space="preserve">Да в принципе само понятие </w:t>
      </w:r>
      <w:r>
        <w:t>«</w:t>
      </w:r>
      <w:r w:rsidRPr="00B674A0">
        <w:t>метода</w:t>
      </w:r>
      <w:r>
        <w:t>»</w:t>
      </w:r>
      <w:r w:rsidRPr="00B674A0">
        <w:t xml:space="preserve"> до Немзера в критике словно не существовало. Всяк писал так, как ему вздумается, оценивал произведения так, как ему хочется, не говоря уже об откровенной конъюнктуре и </w:t>
      </w:r>
      <w:r>
        <w:t>«</w:t>
      </w:r>
      <w:r w:rsidRPr="00B674A0">
        <w:t>договорняке</w:t>
      </w:r>
      <w:r>
        <w:t>»</w:t>
      </w:r>
      <w:r w:rsidRPr="00B674A0">
        <w:t>. А в 90-е годы, во времена бешеной и во многом мусорной свободы слова, эта практика стала узаконенной.</w:t>
      </w:r>
    </w:p>
    <w:p w14:paraId="65DF0905" w14:textId="1A4669FB" w:rsidR="00B674A0" w:rsidRPr="00B674A0" w:rsidRDefault="00B674A0" w:rsidP="00B674A0">
      <w:r w:rsidRPr="00B674A0">
        <w:t xml:space="preserve">Андрей Немзер пришел в критику из академических кругов, уже заявив о себе как филолог первого ряда, автор фундаментальных трудов о поэтах и прозаиках </w:t>
      </w:r>
      <w:proofErr w:type="spellStart"/>
      <w:r w:rsidRPr="00B674A0">
        <w:t>предпушкинской</w:t>
      </w:r>
      <w:proofErr w:type="spellEnd"/>
      <w:r w:rsidRPr="00B674A0">
        <w:t xml:space="preserve"> и пушкинской поры. Его приход в критику был неожиданным и казался трудно объяснимым: что ему с его </w:t>
      </w:r>
      <w:proofErr w:type="spellStart"/>
      <w:r w:rsidRPr="00B674A0">
        <w:t>высоколобостью</w:t>
      </w:r>
      <w:proofErr w:type="spellEnd"/>
      <w:r w:rsidRPr="00B674A0">
        <w:t xml:space="preserve"> делать в этой мутной среде? Тем более что Андрей сразу стал газетным критиком, литературным обозревателем сначала </w:t>
      </w:r>
      <w:r>
        <w:t>«</w:t>
      </w:r>
      <w:r w:rsidRPr="00B674A0">
        <w:t>Независимой газеты</w:t>
      </w:r>
      <w:r>
        <w:t>»</w:t>
      </w:r>
      <w:r w:rsidRPr="00B674A0">
        <w:t xml:space="preserve">, а затем газеты </w:t>
      </w:r>
      <w:r>
        <w:t>«</w:t>
      </w:r>
      <w:r w:rsidRPr="00B674A0">
        <w:t>Сегодня</w:t>
      </w:r>
      <w:r>
        <w:t>»</w:t>
      </w:r>
      <w:r w:rsidRPr="00B674A0">
        <w:t>.</w:t>
      </w:r>
    </w:p>
    <w:p w14:paraId="386A0492" w14:textId="77777777" w:rsidR="00B674A0" w:rsidRPr="00B674A0" w:rsidRDefault="00B674A0" w:rsidP="00B674A0">
      <w:r w:rsidRPr="00B674A0">
        <w:t>И тут произошло, на мой взгляд, некоторое литературное чудо. Соединение академизма и эмоциональности, метода и душевной страстности, порой зашкаливающей, переходящей или в сентиментальность или, напротив, в едкую иронию, оказалось возможным в пределах одной-единственной и, несомненно, неповторимой творческой личности. Второго Немзера не будет, как не будет второго Шкловского, Лакшина или Кожинова.</w:t>
      </w:r>
    </w:p>
    <w:p w14:paraId="563E2343" w14:textId="77777777" w:rsidR="00B674A0" w:rsidRPr="00B674A0" w:rsidRDefault="00B674A0" w:rsidP="00B674A0"/>
    <w:p w14:paraId="0F805B7C" w14:textId="6753EEDC" w:rsidR="00B674A0" w:rsidRPr="00B674A0" w:rsidRDefault="00B674A0" w:rsidP="00B674A0">
      <w:r w:rsidRPr="00B674A0">
        <w:t>При этом он продолжал свои научные штудии, много сделав для исследования русской литературы первой трети XIX и второй половины ХХ века.</w:t>
      </w:r>
    </w:p>
    <w:p w14:paraId="6F32B531" w14:textId="6BE91A39" w:rsidR="00B674A0" w:rsidRPr="00B674A0" w:rsidRDefault="00B674A0" w:rsidP="00B674A0">
      <w:r w:rsidRPr="00B674A0">
        <w:t xml:space="preserve">И еще, при всей его литературной ершистости, у него было много очень достойных друзей. Я к ним не принадлежал, скорее </w:t>
      </w:r>
      <w:r>
        <w:rPr>
          <w:rFonts w:cs="Times New Roman"/>
        </w:rPr>
        <w:t>—</w:t>
      </w:r>
      <w:r w:rsidRPr="00B674A0">
        <w:t xml:space="preserve"> наоборот, так что могу судить объективно. Та теплота, с которой относились к Андрею его коллеги по науке, преподаватели и студенты ГИТИСа и ВШЭ, где он читал свои курсы, была известна всем. Он был своего рода культовой фигурой, любимой живой легендой в этой среде.</w:t>
      </w:r>
    </w:p>
    <w:p w14:paraId="3F51145A" w14:textId="734D7F6C" w:rsidR="00B674A0" w:rsidRPr="00B674A0" w:rsidRDefault="00B674A0" w:rsidP="00B674A0">
      <w:r w:rsidRPr="00B674A0">
        <w:t>Светлая память!</w:t>
      </w:r>
    </w:p>
    <w:p w14:paraId="5201DB10" w14:textId="77777777" w:rsidR="00B674A0" w:rsidRDefault="00B674A0" w:rsidP="00B674A0">
      <w:pPr>
        <w:rPr>
          <w:i/>
          <w:iCs/>
        </w:rPr>
      </w:pPr>
    </w:p>
    <w:p w14:paraId="2486A1A8" w14:textId="6EC68C50" w:rsidR="00B674A0" w:rsidRPr="00B674A0" w:rsidRDefault="00B674A0" w:rsidP="00B674A0">
      <w:pPr>
        <w:rPr>
          <w:i/>
          <w:iCs/>
        </w:rPr>
      </w:pPr>
      <w:r w:rsidRPr="00B674A0">
        <w:rPr>
          <w:i/>
          <w:iCs/>
        </w:rPr>
        <w:t>Справк</w:t>
      </w:r>
      <w:r w:rsidRPr="00B674A0">
        <w:rPr>
          <w:i/>
          <w:iCs/>
        </w:rPr>
        <w:t>а</w:t>
      </w:r>
    </w:p>
    <w:p w14:paraId="15ED0709" w14:textId="09EA4BB0" w:rsidR="00B674A0" w:rsidRPr="00B674A0" w:rsidRDefault="00B674A0" w:rsidP="00B674A0">
      <w:r w:rsidRPr="00B674A0">
        <w:t xml:space="preserve">Церемония награждения состоится в первой декаде октября этого года в рамках Всероссийской научной онлайн-конференции </w:t>
      </w:r>
      <w:r>
        <w:t>«</w:t>
      </w:r>
      <w:r w:rsidRPr="00B674A0">
        <w:t>Творчество А.И. Солженицына сегодня: аспекты и контексты</w:t>
      </w:r>
      <w:r>
        <w:t>»</w:t>
      </w:r>
      <w:r w:rsidRPr="00B674A0">
        <w:t>, посвященной памяти историка литературы и литературного критика Андрея Немзера. Точные даты и ссылка на подключение будут объявлены позже.</w:t>
      </w:r>
    </w:p>
    <w:sectPr w:rsidR="00B674A0" w:rsidRPr="00B6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CD"/>
    <w:rsid w:val="0033131F"/>
    <w:rsid w:val="00B674A0"/>
    <w:rsid w:val="00E210EC"/>
    <w:rsid w:val="00F1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A0C5"/>
  <w15:chartTrackingRefBased/>
  <w15:docId w15:val="{206FBAE7-A0F5-483F-83FD-CF0B84F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4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58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4/04/17/laureatom-premii-aleksandra-solzhenicyna-obiavlen-kritik-i-filolog-andrej-nemz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2024-05-02T13:08:00Z</dcterms:created>
  <dcterms:modified xsi:type="dcterms:W3CDTF">2024-05-02T13:11:00Z</dcterms:modified>
</cp:coreProperties>
</file>