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66BE" w14:textId="6ED8FA37" w:rsidR="001B765A" w:rsidRPr="001B765A" w:rsidRDefault="001B765A" w:rsidP="001B765A">
      <w:pPr>
        <w:pStyle w:val="1"/>
      </w:pPr>
      <w:r w:rsidRPr="001B765A">
        <w:t>Сергей Гандлевский</w:t>
      </w:r>
    </w:p>
    <w:p w14:paraId="7347944B" w14:textId="248163C6" w:rsidR="00400A37" w:rsidRPr="00400A37" w:rsidRDefault="00400A37" w:rsidP="00400A37">
      <w:pPr>
        <w:pStyle w:val="2"/>
      </w:pPr>
      <w:r w:rsidRPr="00400A37">
        <w:t>Солженицын и др.</w:t>
      </w:r>
    </w:p>
    <w:p w14:paraId="1C10FFF4" w14:textId="77777777" w:rsidR="00400A37" w:rsidRPr="00400A37" w:rsidRDefault="00400A37" w:rsidP="00400A37"/>
    <w:p w14:paraId="2390313A" w14:textId="5388E7C5" w:rsidR="00400A37" w:rsidRPr="00400A37" w:rsidRDefault="00662258" w:rsidP="00EB2E2F">
      <w:pPr>
        <w:pStyle w:val="7"/>
        <w:rPr>
          <w:b w:val="0"/>
          <w:bCs/>
          <w:szCs w:val="20"/>
        </w:rPr>
      </w:pPr>
      <w:r w:rsidRPr="001B765A">
        <w:t>(</w:t>
      </w:r>
      <w:r w:rsidR="00400A37">
        <w:rPr>
          <w:lang w:val="en-US"/>
        </w:rPr>
        <w:t>Facebook</w:t>
      </w:r>
      <w:r w:rsidR="00400A37" w:rsidRPr="001B765A">
        <w:t xml:space="preserve">. </w:t>
      </w:r>
      <w:r w:rsidR="00400A37" w:rsidRPr="007346E6">
        <w:t xml:space="preserve">2023. </w:t>
      </w:r>
      <w:r w:rsidR="00592C3C" w:rsidRPr="00592C3C">
        <w:t>14 д</w:t>
      </w:r>
      <w:r w:rsidR="00592C3C">
        <w:t xml:space="preserve">ек. </w:t>
      </w:r>
      <w:r w:rsidR="00592C3C" w:rsidRPr="00592C3C">
        <w:rPr>
          <w:lang w:val="en-US"/>
        </w:rPr>
        <w:t>U</w:t>
      </w:r>
      <w:r w:rsidR="00592C3C">
        <w:rPr>
          <w:lang w:val="en-US"/>
        </w:rPr>
        <w:t>RL</w:t>
      </w:r>
      <w:r w:rsidR="00592C3C" w:rsidRPr="008A36F7">
        <w:t>:</w:t>
      </w:r>
      <w:r w:rsidR="00400A37" w:rsidRPr="008A36F7">
        <w:t xml:space="preserve"> </w:t>
      </w:r>
      <w:r w:rsidR="00400A37" w:rsidRPr="00400A37">
        <w:rPr>
          <w:lang w:val="en-US"/>
        </w:rPr>
        <w:t>https</w:t>
      </w:r>
      <w:r w:rsidR="00400A37" w:rsidRPr="008A36F7">
        <w:t>://</w:t>
      </w:r>
      <w:r w:rsidR="00400A37" w:rsidRPr="00400A37">
        <w:rPr>
          <w:lang w:val="en-US"/>
        </w:rPr>
        <w:t>www</w:t>
      </w:r>
      <w:r w:rsidR="00400A37" w:rsidRPr="008A36F7">
        <w:t>.</w:t>
      </w:r>
      <w:r w:rsidR="00400A37" w:rsidRPr="00400A37">
        <w:rPr>
          <w:lang w:val="en-US"/>
        </w:rPr>
        <w:t>facebook</w:t>
      </w:r>
      <w:r w:rsidR="00400A37" w:rsidRPr="008A36F7">
        <w:t>.</w:t>
      </w:r>
      <w:r w:rsidR="00400A37" w:rsidRPr="00400A37">
        <w:rPr>
          <w:lang w:val="en-US"/>
        </w:rPr>
        <w:t>com</w:t>
      </w:r>
      <w:r w:rsidR="00400A37" w:rsidRPr="008A36F7">
        <w:t>/677262881/</w:t>
      </w:r>
      <w:r w:rsidR="00400A37" w:rsidRPr="00400A37">
        <w:rPr>
          <w:lang w:val="en-US"/>
        </w:rPr>
        <w:t>posts</w:t>
      </w:r>
      <w:r w:rsidR="00400A37" w:rsidRPr="008A36F7">
        <w:t>/</w:t>
      </w:r>
      <w:proofErr w:type="spellStart"/>
      <w:r w:rsidR="00400A37" w:rsidRPr="00400A37">
        <w:rPr>
          <w:lang w:val="en-US"/>
        </w:rPr>
        <w:t>pfbid</w:t>
      </w:r>
      <w:proofErr w:type="spellEnd"/>
      <w:r w:rsidR="00400A37" w:rsidRPr="008A36F7">
        <w:t>032</w:t>
      </w:r>
      <w:r w:rsidR="00400A37" w:rsidRPr="00400A37">
        <w:rPr>
          <w:lang w:val="en-US"/>
        </w:rPr>
        <w:t>k</w:t>
      </w:r>
      <w:r w:rsidR="00400A37" w:rsidRPr="008A36F7">
        <w:t>5</w:t>
      </w:r>
      <w:proofErr w:type="spellStart"/>
      <w:r w:rsidR="00400A37" w:rsidRPr="00400A37">
        <w:rPr>
          <w:lang w:val="en-US"/>
        </w:rPr>
        <w:t>BQxwMkpAm</w:t>
      </w:r>
      <w:proofErr w:type="spellEnd"/>
      <w:r w:rsidR="00400A37" w:rsidRPr="008A36F7">
        <w:t>8</w:t>
      </w:r>
      <w:r w:rsidR="00400A37" w:rsidRPr="00400A37">
        <w:rPr>
          <w:lang w:val="en-US"/>
        </w:rPr>
        <w:t>j</w:t>
      </w:r>
      <w:r w:rsidR="00400A37" w:rsidRPr="008A36F7">
        <w:t>9</w:t>
      </w:r>
      <w:proofErr w:type="spellStart"/>
      <w:r w:rsidR="00400A37" w:rsidRPr="00400A37">
        <w:rPr>
          <w:lang w:val="en-US"/>
        </w:rPr>
        <w:t>VqV</w:t>
      </w:r>
      <w:proofErr w:type="spellEnd"/>
      <w:r w:rsidR="00400A37" w:rsidRPr="008A36F7">
        <w:t>6</w:t>
      </w:r>
      <w:r w:rsidR="00400A37" w:rsidRPr="00400A37">
        <w:rPr>
          <w:lang w:val="en-US"/>
        </w:rPr>
        <w:t>M</w:t>
      </w:r>
      <w:r w:rsidR="00400A37" w:rsidRPr="008A36F7">
        <w:t>9</w:t>
      </w:r>
      <w:proofErr w:type="spellStart"/>
      <w:r w:rsidR="00400A37" w:rsidRPr="00400A37">
        <w:rPr>
          <w:lang w:val="en-US"/>
        </w:rPr>
        <w:t>TAPCiT</w:t>
      </w:r>
      <w:proofErr w:type="spellEnd"/>
      <w:r w:rsidR="00400A37" w:rsidRPr="008A36F7">
        <w:t>8</w:t>
      </w:r>
      <w:proofErr w:type="spellStart"/>
      <w:r w:rsidR="00400A37" w:rsidRPr="00400A37">
        <w:rPr>
          <w:lang w:val="en-US"/>
        </w:rPr>
        <w:t>dbMftCt</w:t>
      </w:r>
      <w:proofErr w:type="spellEnd"/>
      <w:r w:rsidR="00400A37" w:rsidRPr="008A36F7">
        <w:t>9</w:t>
      </w:r>
      <w:proofErr w:type="spellStart"/>
      <w:r w:rsidR="00400A37" w:rsidRPr="00400A37">
        <w:rPr>
          <w:lang w:val="en-US"/>
        </w:rPr>
        <w:t>Xn</w:t>
      </w:r>
      <w:proofErr w:type="spellEnd"/>
      <w:r w:rsidR="00400A37" w:rsidRPr="008A36F7">
        <w:t>5</w:t>
      </w:r>
      <w:proofErr w:type="spellStart"/>
      <w:r w:rsidR="00400A37" w:rsidRPr="00400A37">
        <w:rPr>
          <w:lang w:val="en-US"/>
        </w:rPr>
        <w:t>sgFa</w:t>
      </w:r>
      <w:proofErr w:type="spellEnd"/>
      <w:r w:rsidR="00400A37" w:rsidRPr="008A36F7">
        <w:t>7</w:t>
      </w:r>
      <w:proofErr w:type="spellStart"/>
      <w:r w:rsidR="00400A37" w:rsidRPr="00400A37">
        <w:rPr>
          <w:lang w:val="en-US"/>
        </w:rPr>
        <w:t>kT</w:t>
      </w:r>
      <w:proofErr w:type="spellEnd"/>
      <w:r w:rsidR="00400A37" w:rsidRPr="008A36F7">
        <w:t>322</w:t>
      </w:r>
      <w:proofErr w:type="spellStart"/>
      <w:r w:rsidR="00400A37" w:rsidRPr="00400A37">
        <w:rPr>
          <w:lang w:val="en-US"/>
        </w:rPr>
        <w:t>FfrfuUKvzcRYxpsl</w:t>
      </w:r>
      <w:proofErr w:type="spellEnd"/>
      <w:r w:rsidR="00400A37" w:rsidRPr="008A36F7">
        <w:t>/</w:t>
      </w:r>
      <w:r w:rsidR="00EE0ED1">
        <w:t>)</w:t>
      </w:r>
      <w:r w:rsidR="008A36F7" w:rsidRPr="008A36F7">
        <w:br/>
      </w:r>
      <w:r w:rsidR="008A36F7" w:rsidRPr="00EE0ED1">
        <w:rPr>
          <w:rStyle w:val="40"/>
          <w:sz w:val="20"/>
          <w:szCs w:val="20"/>
        </w:rPr>
        <w:t>Социальная сеть Facebook принадлежит компании Meta</w:t>
      </w:r>
      <w:r w:rsidR="00450DA4">
        <w:rPr>
          <w:rStyle w:val="40"/>
          <w:sz w:val="20"/>
          <w:szCs w:val="20"/>
        </w:rPr>
        <w:br/>
        <w:t>(</w:t>
      </w:r>
      <w:r w:rsidR="0032296D">
        <w:rPr>
          <w:rStyle w:val="40"/>
          <w:sz w:val="20"/>
          <w:szCs w:val="20"/>
        </w:rPr>
        <w:t>признан</w:t>
      </w:r>
      <w:r w:rsidR="00450DA4">
        <w:rPr>
          <w:rStyle w:val="40"/>
          <w:sz w:val="20"/>
          <w:szCs w:val="20"/>
        </w:rPr>
        <w:t>а</w:t>
      </w:r>
      <w:r w:rsidR="008A36F7" w:rsidRPr="00EE0ED1">
        <w:rPr>
          <w:rStyle w:val="40"/>
          <w:sz w:val="20"/>
          <w:szCs w:val="20"/>
        </w:rPr>
        <w:t xml:space="preserve"> экст</w:t>
      </w:r>
      <w:r w:rsidR="00EE0ED1" w:rsidRPr="00EE0ED1">
        <w:rPr>
          <w:rStyle w:val="40"/>
          <w:sz w:val="20"/>
          <w:szCs w:val="20"/>
        </w:rPr>
        <w:t>р</w:t>
      </w:r>
      <w:r w:rsidR="008A36F7" w:rsidRPr="00EE0ED1">
        <w:rPr>
          <w:rStyle w:val="40"/>
          <w:sz w:val="20"/>
          <w:szCs w:val="20"/>
        </w:rPr>
        <w:t>еми</w:t>
      </w:r>
      <w:r w:rsidR="0032296D">
        <w:rPr>
          <w:rStyle w:val="40"/>
          <w:sz w:val="20"/>
          <w:szCs w:val="20"/>
        </w:rPr>
        <w:t>стской организацией</w:t>
      </w:r>
      <w:r w:rsidR="00943363">
        <w:rPr>
          <w:rStyle w:val="40"/>
          <w:sz w:val="20"/>
          <w:szCs w:val="20"/>
        </w:rPr>
        <w:t xml:space="preserve"> и запрещен</w:t>
      </w:r>
      <w:r w:rsidR="00450DA4">
        <w:rPr>
          <w:rStyle w:val="40"/>
          <w:sz w:val="20"/>
          <w:szCs w:val="20"/>
        </w:rPr>
        <w:t>а в</w:t>
      </w:r>
      <w:r w:rsidR="00943363">
        <w:rPr>
          <w:rStyle w:val="40"/>
          <w:sz w:val="20"/>
          <w:szCs w:val="20"/>
        </w:rPr>
        <w:t xml:space="preserve"> РФ</w:t>
      </w:r>
      <w:r w:rsidR="00450DA4">
        <w:rPr>
          <w:rStyle w:val="40"/>
          <w:sz w:val="20"/>
          <w:szCs w:val="20"/>
        </w:rPr>
        <w:t>)</w:t>
      </w:r>
    </w:p>
    <w:p w14:paraId="7F7A6007" w14:textId="77777777" w:rsidR="00625527" w:rsidRDefault="00625527" w:rsidP="00625527"/>
    <w:p w14:paraId="1368FF80" w14:textId="77777777" w:rsidR="00625527" w:rsidRDefault="00625527" w:rsidP="00625527"/>
    <w:p w14:paraId="3650006E" w14:textId="06BD430C" w:rsidR="00625527" w:rsidRDefault="00625527" w:rsidP="00625527">
      <w:pPr>
        <w:jc w:val="center"/>
      </w:pPr>
      <w:r>
        <w:rPr>
          <w:noProof/>
        </w:rPr>
        <w:drawing>
          <wp:inline distT="0" distB="0" distL="0" distR="0" wp14:anchorId="25C1DCE8" wp14:editId="7293BA0A">
            <wp:extent cx="5524500" cy="3073400"/>
            <wp:effectExtent l="0" t="0" r="0" b="0"/>
            <wp:docPr id="207962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22322" name="Рисунок 20796223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7207D" w14:textId="5FF976F4" w:rsidR="00625527" w:rsidRPr="007346E6" w:rsidRDefault="007346E6" w:rsidP="007346E6">
      <w:pPr>
        <w:spacing w:before="120"/>
        <w:jc w:val="center"/>
        <w:rPr>
          <w:i/>
          <w:iCs/>
          <w:sz w:val="20"/>
          <w:szCs w:val="20"/>
        </w:rPr>
      </w:pPr>
      <w:r w:rsidRPr="007346E6">
        <w:rPr>
          <w:i/>
          <w:iCs/>
          <w:sz w:val="20"/>
          <w:szCs w:val="20"/>
        </w:rPr>
        <w:t>Фото со страницы: https://literratura.org/poetry/3897-sergey-gandlevskiy-vid-iz-okna.html</w:t>
      </w:r>
    </w:p>
    <w:p w14:paraId="44234924" w14:textId="77777777" w:rsidR="007346E6" w:rsidRDefault="007346E6" w:rsidP="00625527"/>
    <w:p w14:paraId="03DF5F27" w14:textId="77777777" w:rsidR="00625527" w:rsidRDefault="00625527" w:rsidP="00625527"/>
    <w:p w14:paraId="6DBD40AE" w14:textId="7552AB16" w:rsidR="00400A37" w:rsidRPr="00400A37" w:rsidRDefault="00400A37" w:rsidP="005A6B19">
      <w:pPr>
        <w:ind w:firstLine="709"/>
      </w:pPr>
      <w:r w:rsidRPr="00400A37">
        <w:t>На днях в ФБ в связи с круглой датой со дня рождения поминали А.И.</w:t>
      </w:r>
      <w:r w:rsidR="005A6B19">
        <w:rPr>
          <w:lang w:val="en-US"/>
        </w:rPr>
        <w:t> </w:t>
      </w:r>
      <w:r w:rsidRPr="00400A37">
        <w:t>Солженицына; кто-то вспоминал и личные встречи или даже знакомство. Хорошо помню и я свою единственную встречу с одним из самых влиятельных литераторов за всю мировую историю. В 2000 году меня пригласили в Дом русского зарубежья на церемонию присуждения Валентину Распутину солженицынской премии. Думаю, что я заслужил такую честь почтительными ответами на опрос, проведенный, кажется, «Литературной газетой», о значении А.И.</w:t>
      </w:r>
      <w:r w:rsidR="005A6B19">
        <w:rPr>
          <w:lang w:val="en-US"/>
        </w:rPr>
        <w:t> </w:t>
      </w:r>
      <w:r w:rsidRPr="00400A37">
        <w:t xml:space="preserve">Солженицына в духовном развитии современных авторов, моем, в частности. </w:t>
      </w:r>
    </w:p>
    <w:p w14:paraId="10673F69" w14:textId="77777777" w:rsidR="00400A37" w:rsidRPr="00400A37" w:rsidRDefault="00400A37" w:rsidP="005A6B19">
      <w:pPr>
        <w:ind w:firstLine="709"/>
      </w:pPr>
      <w:r w:rsidRPr="00400A37">
        <w:t>Об этом неожиданном приглашении я рассказал в кругу ближайших друзей либеральных, как и я, настроений, и предстоящий мне поход, понятное дело, породил предсказуемое застольное остроумие, вполне, впрочем, дружеское и симпатичное.</w:t>
      </w:r>
    </w:p>
    <w:p w14:paraId="63F85DB5" w14:textId="77777777" w:rsidR="00400A37" w:rsidRPr="00400A37" w:rsidRDefault="00400A37" w:rsidP="005A6B19">
      <w:pPr>
        <w:ind w:firstLine="709"/>
      </w:pPr>
      <w:r w:rsidRPr="00400A37">
        <w:t>В назначенный день в Доме русского зарубежья было не протолкнуться. О лауреате говорил Солженицын. Меня, привыкшего к тому, что на такого рода чествованиях принята дежурная говорильня, выслушиваемая вполуха в ожидании банкета, удивила добросовестность, даже чрезмерная, с которой хозяин дома и зачинщик всего мероприятия неспешно анализировал художественные средства, характерные для Распутина, едва ли не его эпитеты. Мысленному взору представал прилежный учитель при свете настольной лампы помечающий красным карандашом удачи и промахи школьного сочинения. Но ведь Солженицын и был какое-то время школьным учителем в Рязани и, видимо, остался верен своей хорошей профессиональной привычке!</w:t>
      </w:r>
    </w:p>
    <w:p w14:paraId="4A2FDC4B" w14:textId="372F50EB" w:rsidR="00400A37" w:rsidRPr="00400A37" w:rsidRDefault="00400A37" w:rsidP="005A6B19">
      <w:pPr>
        <w:ind w:firstLine="709"/>
      </w:pPr>
      <w:r w:rsidRPr="00400A37">
        <w:lastRenderedPageBreak/>
        <w:t xml:space="preserve">На церемонию приехал мэр Лужков. Из этой непростой ситуации </w:t>
      </w:r>
      <w:r w:rsidR="00DE73E2" w:rsidRPr="00DE73E2">
        <w:t>—</w:t>
      </w:r>
      <w:r w:rsidRPr="00400A37">
        <w:t xml:space="preserve"> встреча властителя дум и представителя государственной власти, чета Солженицыных вышла, на мой вкус, безупречно: Лужкову как крупному сановнику было оказано должное почтение без маломальской нотки показного холода или, напротив, искательности.</w:t>
      </w:r>
    </w:p>
    <w:p w14:paraId="29230689" w14:textId="77777777" w:rsidR="00400A37" w:rsidRPr="00400A37" w:rsidRDefault="00400A37" w:rsidP="005A6B19">
      <w:pPr>
        <w:ind w:firstLine="709"/>
      </w:pPr>
      <w:r w:rsidRPr="00400A37">
        <w:t>Вообще, от всего мероприятия у меня, вопреки собственным опасениям и дурашливым дружеским напутствиям, осталось впечатление добропорядочности и благовоспитанности.</w:t>
      </w:r>
    </w:p>
    <w:p w14:paraId="3FBE6EB7" w14:textId="1B03AE1C" w:rsidR="00400A37" w:rsidRPr="00400A37" w:rsidRDefault="00400A37" w:rsidP="005A6B19">
      <w:pPr>
        <w:ind w:firstLine="709"/>
      </w:pPr>
      <w:r w:rsidRPr="00400A37">
        <w:t xml:space="preserve">Речи отзвучали, присутствующие потянулись к накрытым на двух этажах обильным столам. «Не торопитесь, здесь всем всего всегда хватает», </w:t>
      </w:r>
      <w:r w:rsidR="005A6B19" w:rsidRPr="00DE73E2">
        <w:t>—</w:t>
      </w:r>
      <w:r w:rsidRPr="00400A37">
        <w:t xml:space="preserve"> услышал я позади себя, как здешний завсегдатай делился с новичком опытом.</w:t>
      </w:r>
    </w:p>
    <w:p w14:paraId="07AA3E1F" w14:textId="6476D3F9" w:rsidR="00400A37" w:rsidRPr="00400A37" w:rsidRDefault="00400A37" w:rsidP="005A6B19">
      <w:pPr>
        <w:ind w:firstLine="709"/>
      </w:pPr>
      <w:r w:rsidRPr="00400A37">
        <w:t xml:space="preserve">Увлекаемый наверх, я был уверен, что больше не увижу великого человека. Я ошибался. Как и положено рачительному хозяину Солженицын обходил фуршетные столики и спрашивал, все ли в порядке. Причем ровно та же безупречно выверенная дистанция, что чувствовалась при обращении к градоначальнику, ощущалась и в этом гостеприимном обходе и вопрошании. Впору было цитировать к/ф «Чапаев»: «Красиво идут! </w:t>
      </w:r>
      <w:r w:rsidR="00DE73E2" w:rsidRPr="00662258">
        <w:t>—</w:t>
      </w:r>
      <w:r w:rsidRPr="00400A37">
        <w:t xml:space="preserve"> Интеллигенция».</w:t>
      </w:r>
    </w:p>
    <w:p w14:paraId="291DE45C" w14:textId="0FB44CE3" w:rsidR="00400A37" w:rsidRPr="00400A37" w:rsidRDefault="00400A37" w:rsidP="005A6B19">
      <w:pPr>
        <w:ind w:firstLine="709"/>
      </w:pPr>
      <w:r w:rsidRPr="00400A37">
        <w:t xml:space="preserve">Для сравнения </w:t>
      </w:r>
      <w:r w:rsidR="00DE73E2" w:rsidRPr="00662258">
        <w:t>—</w:t>
      </w:r>
      <w:r w:rsidRPr="00400A37">
        <w:t xml:space="preserve"> воспоминание из противоположного угла отечественной культурной жизни. В Петербурге на широкую ногу справляли двухсотлетие Пушкина. Торжественное закрытие празднества происходило в одном из умопомрачительных, забыл каком, дворцов этого прекрасного города. Мне с моего места на балконе было плохо слышно, и я вышел в фойе, где уже слонялся Тимур Кибиров. Мы стали слоняться вместе и набрели на банкетный зал. В пустом зале с накрытыми впрок столами суетилась и причитала одна-одинешенька буфетчица, которой предстояло открыть десятки бутылок самым простецким штопором. Мы взялись ей подсобить, благо дело знакомое, работа закипела в шесть рук, а тут и народ из зала повалил, сметая все на своем пути – и накрытые столы в считанные минуты опустели. Между тем, на виду у всех президиум и предупрежденные гости, среди них и без дураков хорошие поэты и прозаики, прошествовали в небольшое VIP-помещение, чтобы отпраздновать знаменательную дату с чувством, с толком, с расстановкой.</w:t>
      </w:r>
    </w:p>
    <w:p w14:paraId="7ACE60A1" w14:textId="7C0F63AF" w:rsidR="00400A37" w:rsidRPr="00400A37" w:rsidRDefault="00400A37" w:rsidP="005A6B19">
      <w:pPr>
        <w:ind w:firstLine="709"/>
      </w:pPr>
      <w:r w:rsidRPr="00400A37">
        <w:t xml:space="preserve">Несолоно хлебавши мы с Кибировым вышли на Невский. Внезапно Тимур хлопнул себя по лбу и захохотал </w:t>
      </w:r>
      <w:r w:rsidR="00DE73E2" w:rsidRPr="00DE73E2">
        <w:t>—</w:t>
      </w:r>
      <w:r w:rsidRPr="00400A37">
        <w:t xml:space="preserve"> он вспомнил, что состоит в оргкомитете этого важного мероприятия.</w:t>
      </w:r>
    </w:p>
    <w:p w14:paraId="5A5DFE11" w14:textId="77777777" w:rsidR="00400A37" w:rsidRPr="00400A37" w:rsidRDefault="00400A37" w:rsidP="005A6B19">
      <w:pPr>
        <w:ind w:firstLine="709"/>
      </w:pPr>
    </w:p>
    <w:p w14:paraId="62E8BC7F" w14:textId="4B7907A2" w:rsidR="00400A37" w:rsidRPr="00400A37" w:rsidRDefault="00400A37" w:rsidP="005A6B19">
      <w:pPr>
        <w:ind w:firstLine="709"/>
      </w:pPr>
      <w:r w:rsidRPr="00400A37">
        <w:t>Чтобы избежать совершенно нежелательных для меня идеологических выводов и обобщений, под занавес вспомню, что на своем пятидесятилетии убежденный либерал Г.</w:t>
      </w:r>
      <w:r w:rsidR="00DE73E2">
        <w:rPr>
          <w:lang w:val="en-US"/>
        </w:rPr>
        <w:t> </w:t>
      </w:r>
      <w:r w:rsidRPr="00400A37">
        <w:t>Чхартишвили</w:t>
      </w:r>
      <w:r w:rsidR="00DF4470">
        <w:t xml:space="preserve"> [</w:t>
      </w:r>
      <w:r w:rsidR="00E064BE" w:rsidRPr="00E064BE">
        <w:t>внесен</w:t>
      </w:r>
      <w:r w:rsidR="00DF4470" w:rsidRPr="00E064BE">
        <w:t xml:space="preserve"> в России</w:t>
      </w:r>
      <w:r w:rsidR="00E064BE">
        <w:t xml:space="preserve"> в список террористов и экстремистов</w:t>
      </w:r>
      <w:r w:rsidR="00DF4470">
        <w:t>]</w:t>
      </w:r>
      <w:r w:rsidRPr="00400A37">
        <w:t>, казалось, вообще не имел определенного места в застолье, потому что ходил между столиков, приветливо заговаривая с многочисленными гостями и поровну оделяя их приязненным вниманием. Так что эта заметка не о нынешних западниках и славянофилах, а о чем-то другом.</w:t>
      </w:r>
    </w:p>
    <w:p w14:paraId="0B2E333A" w14:textId="77777777" w:rsidR="000D3FE5" w:rsidRPr="00533C1C" w:rsidRDefault="000D3FE5" w:rsidP="005A6B19">
      <w:pPr>
        <w:ind w:firstLine="709"/>
      </w:pPr>
    </w:p>
    <w:sectPr w:rsidR="000D3FE5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Newton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3082091">
    <w:abstractNumId w:val="2"/>
  </w:num>
  <w:num w:numId="2" w16cid:durableId="1521627646">
    <w:abstractNumId w:val="1"/>
  </w:num>
  <w:num w:numId="3" w16cid:durableId="2029870975">
    <w:abstractNumId w:val="3"/>
  </w:num>
  <w:num w:numId="4" w16cid:durableId="103379617">
    <w:abstractNumId w:val="0"/>
  </w:num>
  <w:num w:numId="5" w16cid:durableId="10034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264C7"/>
    <w:rsid w:val="0003725E"/>
    <w:rsid w:val="00051683"/>
    <w:rsid w:val="00072ECE"/>
    <w:rsid w:val="000D2E31"/>
    <w:rsid w:val="000D3FE5"/>
    <w:rsid w:val="001178B0"/>
    <w:rsid w:val="00185BBD"/>
    <w:rsid w:val="001A1293"/>
    <w:rsid w:val="001B765A"/>
    <w:rsid w:val="001D12E4"/>
    <w:rsid w:val="00237CCA"/>
    <w:rsid w:val="00312EB6"/>
    <w:rsid w:val="0032296D"/>
    <w:rsid w:val="003579BB"/>
    <w:rsid w:val="00383A6E"/>
    <w:rsid w:val="003843F3"/>
    <w:rsid w:val="003E4808"/>
    <w:rsid w:val="003F7B20"/>
    <w:rsid w:val="00400A37"/>
    <w:rsid w:val="004113A0"/>
    <w:rsid w:val="00450DA4"/>
    <w:rsid w:val="00501F44"/>
    <w:rsid w:val="0050493C"/>
    <w:rsid w:val="00515A39"/>
    <w:rsid w:val="00533C1C"/>
    <w:rsid w:val="005553E8"/>
    <w:rsid w:val="00564E4C"/>
    <w:rsid w:val="00592C3C"/>
    <w:rsid w:val="005A6B19"/>
    <w:rsid w:val="005E7E4E"/>
    <w:rsid w:val="005F5639"/>
    <w:rsid w:val="00621E05"/>
    <w:rsid w:val="00625527"/>
    <w:rsid w:val="00662258"/>
    <w:rsid w:val="006768AA"/>
    <w:rsid w:val="00720A21"/>
    <w:rsid w:val="00731088"/>
    <w:rsid w:val="007346E6"/>
    <w:rsid w:val="007B4AFA"/>
    <w:rsid w:val="007D0EC8"/>
    <w:rsid w:val="00803DFC"/>
    <w:rsid w:val="008A32A4"/>
    <w:rsid w:val="008A36F7"/>
    <w:rsid w:val="008A53E2"/>
    <w:rsid w:val="008C516A"/>
    <w:rsid w:val="00902ABF"/>
    <w:rsid w:val="00920BF6"/>
    <w:rsid w:val="00925412"/>
    <w:rsid w:val="00943363"/>
    <w:rsid w:val="00A31802"/>
    <w:rsid w:val="00A31A82"/>
    <w:rsid w:val="00A83AAD"/>
    <w:rsid w:val="00AD2C1A"/>
    <w:rsid w:val="00AD3752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DE73E2"/>
    <w:rsid w:val="00DF4470"/>
    <w:rsid w:val="00DF5916"/>
    <w:rsid w:val="00E064BE"/>
    <w:rsid w:val="00E40B80"/>
    <w:rsid w:val="00E4649E"/>
    <w:rsid w:val="00E5571A"/>
    <w:rsid w:val="00E90B99"/>
    <w:rsid w:val="00EB2E2F"/>
    <w:rsid w:val="00EB32F1"/>
    <w:rsid w:val="00EC5FEC"/>
    <w:rsid w:val="00EE0ED1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2023-12-19T14:36:00Z</dcterms:modified>
</cp:coreProperties>
</file>